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2DF9" w14:textId="50FDFE93" w:rsidR="000E7899" w:rsidRPr="000E7899" w:rsidRDefault="000E7899" w:rsidP="000E7899">
      <w:pPr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</w:pPr>
      <w:r w:rsidRPr="000E7899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04F08C" wp14:editId="0E3C4524">
            <wp:simplePos x="0" y="0"/>
            <wp:positionH relativeFrom="column">
              <wp:posOffset>2714625</wp:posOffset>
            </wp:positionH>
            <wp:positionV relativeFrom="paragraph">
              <wp:posOffset>-309880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280D4" w14:textId="77777777" w:rsidR="000E7899" w:rsidRPr="000E7899" w:rsidRDefault="000E7899" w:rsidP="000E7899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52"/>
          <w:szCs w:val="20"/>
          <w:lang w:eastAsia="en-US"/>
        </w:rPr>
      </w:pPr>
      <w:r w:rsidRPr="000E7899">
        <w:rPr>
          <w:rFonts w:ascii="Times New Roman" w:eastAsia="Times New Roman" w:hAnsi="Times New Roman" w:cs="Times New Roman"/>
          <w:bCs/>
          <w:sz w:val="52"/>
          <w:szCs w:val="20"/>
          <w:lang w:eastAsia="en-US"/>
        </w:rPr>
        <w:t xml:space="preserve">River </w:t>
      </w:r>
      <w:proofErr w:type="spellStart"/>
      <w:r w:rsidRPr="000E7899">
        <w:rPr>
          <w:rFonts w:ascii="Times New Roman" w:eastAsia="Times New Roman" w:hAnsi="Times New Roman" w:cs="Times New Roman"/>
          <w:bCs/>
          <w:sz w:val="52"/>
          <w:szCs w:val="20"/>
          <w:lang w:eastAsia="en-US"/>
        </w:rPr>
        <w:t>Yealm</w:t>
      </w:r>
      <w:proofErr w:type="spellEnd"/>
      <w:r w:rsidRPr="000E7899">
        <w:rPr>
          <w:rFonts w:ascii="Times New Roman" w:eastAsia="Times New Roman" w:hAnsi="Times New Roman" w:cs="Times New Roman"/>
          <w:bCs/>
          <w:sz w:val="52"/>
          <w:szCs w:val="20"/>
          <w:lang w:eastAsia="en-US"/>
        </w:rPr>
        <w:t xml:space="preserve"> Harbour Authority</w:t>
      </w:r>
    </w:p>
    <w:p w14:paraId="22314361" w14:textId="56F2AF23" w:rsidR="007C5AD4" w:rsidRDefault="007C5AD4" w:rsidP="00010C9B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735B5D2" w14:textId="6B3AEA9F" w:rsidR="007C5AD4" w:rsidRDefault="007C5AD4" w:rsidP="00010C9B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UK Government has issued the following advice relevant to activity in the Harbour:</w:t>
      </w:r>
    </w:p>
    <w:p w14:paraId="0EAF7287" w14:textId="4B11BB5D" w:rsidR="007C5AD4" w:rsidRDefault="007C5AD4" w:rsidP="00010C9B">
      <w:pPr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14:paraId="024DB7F4" w14:textId="5DE03F27" w:rsidR="007C5AD4" w:rsidRDefault="007C5AD4" w:rsidP="00010C9B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>“The single most important action you can take is to stay at home in order to protect the NHS and save lives.</w:t>
      </w:r>
    </w:p>
    <w:p w14:paraId="7EA6E067" w14:textId="77777777" w:rsidR="007C5AD4" w:rsidRDefault="007C5AD4" w:rsidP="00010C9B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>You should only leave the house for very limited reasons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</w:rPr>
        <w:t>:”…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</w:rPr>
        <w:t>.</w:t>
      </w:r>
    </w:p>
    <w:p w14:paraId="592F038F" w14:textId="77777777" w:rsidR="007C5AD4" w:rsidRDefault="007C5AD4" w:rsidP="00010C9B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</w:rPr>
        <w:t xml:space="preserve">“One form of exercise a day, for example a run, walk or cycle – alone or with members of your household”. </w:t>
      </w:r>
    </w:p>
    <w:p w14:paraId="0984EC4D" w14:textId="77777777" w:rsidR="007C5AD4" w:rsidRDefault="007C5AD4" w:rsidP="00010C9B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</w:p>
    <w:p w14:paraId="5DC2CC93" w14:textId="77777777" w:rsidR="00454141" w:rsidRDefault="007C5AD4" w:rsidP="00010C9B">
      <w:pPr>
        <w:jc w:val="both"/>
        <w:rPr>
          <w:rFonts w:ascii="Arial" w:eastAsia="Times New Roman" w:hAnsi="Arial" w:cs="Arial"/>
          <w:sz w:val="21"/>
          <w:szCs w:val="21"/>
        </w:rPr>
      </w:pPr>
      <w:r w:rsidRPr="00454141">
        <w:rPr>
          <w:rFonts w:ascii="Arial" w:eastAsia="Times New Roman" w:hAnsi="Arial" w:cs="Arial"/>
          <w:b/>
          <w:bCs/>
          <w:sz w:val="21"/>
          <w:szCs w:val="21"/>
          <w:u w:val="single"/>
        </w:rPr>
        <w:t>It is for Harbour users to follow the Government advice and nothing in this note qualifies that in any way.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46AD6595" w14:textId="77777777" w:rsidR="00454141" w:rsidRDefault="00454141" w:rsidP="00010C9B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EE3B4EC" w14:textId="4B78D4BA" w:rsidR="007C5AD4" w:rsidRPr="00454141" w:rsidRDefault="00393CB9" w:rsidP="00010C9B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Authority understands that British Canoeing has recommended that all paddling activity should cease for the time being. </w:t>
      </w:r>
      <w:r w:rsidR="00454141">
        <w:rPr>
          <w:rFonts w:ascii="Arial" w:eastAsia="Times New Roman" w:hAnsi="Arial" w:cs="Arial"/>
          <w:sz w:val="21"/>
          <w:szCs w:val="21"/>
        </w:rPr>
        <w:t>However, i</w:t>
      </w:r>
      <w:r w:rsidR="007C5AD4">
        <w:rPr>
          <w:rFonts w:ascii="Arial" w:eastAsia="Times New Roman" w:hAnsi="Arial" w:cs="Arial"/>
          <w:sz w:val="21"/>
          <w:szCs w:val="21"/>
        </w:rPr>
        <w:t>f you ch</w:t>
      </w:r>
      <w:r>
        <w:rPr>
          <w:rFonts w:ascii="Arial" w:eastAsia="Times New Roman" w:hAnsi="Arial" w:cs="Arial"/>
          <w:sz w:val="21"/>
          <w:szCs w:val="21"/>
        </w:rPr>
        <w:t>o</w:t>
      </w:r>
      <w:r w:rsidR="007C5AD4">
        <w:rPr>
          <w:rFonts w:ascii="Arial" w:eastAsia="Times New Roman" w:hAnsi="Arial" w:cs="Arial"/>
          <w:sz w:val="21"/>
          <w:szCs w:val="21"/>
        </w:rPr>
        <w:t xml:space="preserve">ose to use the Harbour the Authority’s minimum expectations are set out below. </w:t>
      </w:r>
      <w:r w:rsidR="007C5AD4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</w:p>
    <w:p w14:paraId="126BE6A6" w14:textId="77777777" w:rsidR="003A389F" w:rsidRPr="000E7899" w:rsidRDefault="003A389F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</w:p>
    <w:p w14:paraId="261C5E31" w14:textId="77777777" w:rsidR="00454141" w:rsidRDefault="00F16581" w:rsidP="00454141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</w:t>
      </w:r>
      <w:r w:rsidR="003A389F" w:rsidRPr="000E7899">
        <w:rPr>
          <w:rFonts w:ascii="Arial" w:eastAsia="Times New Roman" w:hAnsi="Arial" w:cs="Arial"/>
          <w:sz w:val="21"/>
          <w:szCs w:val="21"/>
        </w:rPr>
        <w:t xml:space="preserve">esidents </w:t>
      </w:r>
      <w:r>
        <w:rPr>
          <w:rFonts w:ascii="Arial" w:eastAsia="Times New Roman" w:hAnsi="Arial" w:cs="Arial"/>
          <w:sz w:val="21"/>
          <w:szCs w:val="21"/>
        </w:rPr>
        <w:t xml:space="preserve">on the </w:t>
      </w:r>
      <w:proofErr w:type="spellStart"/>
      <w:r>
        <w:rPr>
          <w:rFonts w:ascii="Arial" w:eastAsia="Times New Roman" w:hAnsi="Arial" w:cs="Arial"/>
          <w:sz w:val="21"/>
          <w:szCs w:val="21"/>
        </w:rPr>
        <w:t>Yealm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3A389F" w:rsidRPr="000E7899">
        <w:rPr>
          <w:rFonts w:ascii="Arial" w:eastAsia="Times New Roman" w:hAnsi="Arial" w:cs="Arial"/>
          <w:sz w:val="21"/>
          <w:szCs w:val="21"/>
        </w:rPr>
        <w:t>may - either alone or with other members of their household - </w:t>
      </w:r>
      <w:r w:rsidR="003A389F" w:rsidRPr="002D5649">
        <w:rPr>
          <w:rFonts w:ascii="Arial" w:eastAsia="Times New Roman" w:hAnsi="Arial" w:cs="Arial"/>
          <w:b/>
          <w:bCs/>
          <w:sz w:val="21"/>
          <w:szCs w:val="21"/>
        </w:rPr>
        <w:t>walk</w:t>
      </w:r>
      <w:r w:rsidR="003A389F" w:rsidRPr="000E7899">
        <w:rPr>
          <w:rFonts w:ascii="Arial" w:eastAsia="Times New Roman" w:hAnsi="Arial" w:cs="Arial"/>
          <w:sz w:val="21"/>
          <w:szCs w:val="21"/>
        </w:rPr>
        <w:t xml:space="preserve"> down to the </w:t>
      </w:r>
      <w:r w:rsidR="00393CB9">
        <w:rPr>
          <w:rFonts w:ascii="Arial" w:eastAsia="Times New Roman" w:hAnsi="Arial" w:cs="Arial"/>
          <w:sz w:val="21"/>
          <w:szCs w:val="21"/>
        </w:rPr>
        <w:t>Harbour.</w:t>
      </w:r>
    </w:p>
    <w:p w14:paraId="6C03DE08" w14:textId="7585B923" w:rsidR="003A389F" w:rsidRPr="000E7899" w:rsidRDefault="003A389F" w:rsidP="00454141">
      <w:pPr>
        <w:jc w:val="both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 xml:space="preserve">  </w:t>
      </w:r>
    </w:p>
    <w:p w14:paraId="54E92DDE" w14:textId="7BD2314A" w:rsidR="003A389F" w:rsidRPr="000E7899" w:rsidRDefault="00393CB9" w:rsidP="003A389F">
      <w:pPr>
        <w:rPr>
          <w:rFonts w:ascii="TimesNewRomanPSMT" w:eastAsia="Times New Roman" w:hAnsi="TimesNewRomanPSMT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you choose to go on the water</w:t>
      </w:r>
      <w:r w:rsidR="0081081A">
        <w:rPr>
          <w:rFonts w:ascii="Arial" w:eastAsia="Times New Roman" w:hAnsi="Arial" w:cs="Arial"/>
          <w:sz w:val="21"/>
          <w:szCs w:val="21"/>
        </w:rPr>
        <w:t>:</w:t>
      </w:r>
    </w:p>
    <w:p w14:paraId="3AEEE210" w14:textId="77777777" w:rsidR="003A389F" w:rsidRPr="000E7899" w:rsidRDefault="003A389F" w:rsidP="003A389F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Only one person should be in one craft unless from the same household</w:t>
      </w:r>
    </w:p>
    <w:p w14:paraId="700954A7" w14:textId="249A3396" w:rsidR="003A389F" w:rsidRPr="00D04378" w:rsidRDefault="003A389F" w:rsidP="00C7003F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If there is more than one person in one craft, then all persons in that craft should be undertaking exercise (e.g. both rowing)</w:t>
      </w:r>
    </w:p>
    <w:p w14:paraId="4AB9BCAF" w14:textId="3FBA4257" w:rsidR="00D04378" w:rsidRPr="000E7899" w:rsidRDefault="003F46B5" w:rsidP="00C7003F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Craft</w:t>
      </w:r>
      <w:r w:rsidR="00D04378">
        <w:rPr>
          <w:rFonts w:ascii="Arial" w:eastAsia="Times New Roman" w:hAnsi="Arial" w:cs="Arial"/>
          <w:sz w:val="21"/>
          <w:szCs w:val="21"/>
        </w:rPr>
        <w:t xml:space="preserve"> should remain two metr</w:t>
      </w:r>
      <w:r w:rsidR="00393CB9">
        <w:rPr>
          <w:rFonts w:ascii="Arial" w:eastAsia="Times New Roman" w:hAnsi="Arial" w:cs="Arial"/>
          <w:sz w:val="21"/>
          <w:szCs w:val="21"/>
        </w:rPr>
        <w:t>e</w:t>
      </w:r>
      <w:r w:rsidR="00D04378">
        <w:rPr>
          <w:rFonts w:ascii="Arial" w:eastAsia="Times New Roman" w:hAnsi="Arial" w:cs="Arial"/>
          <w:sz w:val="21"/>
          <w:szCs w:val="21"/>
        </w:rPr>
        <w:t>s apart at all times</w:t>
      </w:r>
      <w:r>
        <w:rPr>
          <w:rFonts w:ascii="Arial" w:eastAsia="Times New Roman" w:hAnsi="Arial" w:cs="Arial"/>
          <w:sz w:val="21"/>
          <w:szCs w:val="21"/>
        </w:rPr>
        <w:t xml:space="preserve">, unless </w:t>
      </w:r>
      <w:r w:rsidR="00454141">
        <w:rPr>
          <w:rFonts w:ascii="Arial" w:eastAsia="Times New Roman" w:hAnsi="Arial" w:cs="Arial"/>
          <w:sz w:val="21"/>
          <w:szCs w:val="21"/>
        </w:rPr>
        <w:t xml:space="preserve">the occupants are </w:t>
      </w:r>
      <w:r>
        <w:rPr>
          <w:rFonts w:ascii="Arial" w:eastAsia="Times New Roman" w:hAnsi="Arial" w:cs="Arial"/>
          <w:sz w:val="21"/>
          <w:szCs w:val="21"/>
        </w:rPr>
        <w:t>from the same household</w:t>
      </w:r>
    </w:p>
    <w:p w14:paraId="2133F60A" w14:textId="7365291A" w:rsidR="003A389F" w:rsidRPr="000E7899" w:rsidRDefault="003A389F" w:rsidP="003A389F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There should be no group activity involving people from different households (</w:t>
      </w:r>
      <w:r w:rsidR="00743DBA">
        <w:rPr>
          <w:rFonts w:ascii="Arial" w:eastAsia="Times New Roman" w:hAnsi="Arial" w:cs="Arial"/>
          <w:sz w:val="21"/>
          <w:szCs w:val="21"/>
        </w:rPr>
        <w:t>D</w:t>
      </w:r>
      <w:r w:rsidRPr="000E7899">
        <w:rPr>
          <w:rFonts w:ascii="Arial" w:eastAsia="Times New Roman" w:hAnsi="Arial" w:cs="Arial"/>
          <w:sz w:val="21"/>
          <w:szCs w:val="21"/>
        </w:rPr>
        <w:t>o not arrange to meet up with friends/family from other households on the water</w:t>
      </w:r>
      <w:r w:rsidR="00743DBA">
        <w:rPr>
          <w:rFonts w:ascii="Arial" w:eastAsia="Times New Roman" w:hAnsi="Arial" w:cs="Arial"/>
          <w:sz w:val="21"/>
          <w:szCs w:val="21"/>
        </w:rPr>
        <w:t xml:space="preserve">. </w:t>
      </w:r>
      <w:r w:rsidRPr="000E7899">
        <w:rPr>
          <w:rFonts w:ascii="Arial" w:eastAsia="Times New Roman" w:hAnsi="Arial" w:cs="Arial"/>
          <w:sz w:val="21"/>
          <w:szCs w:val="21"/>
        </w:rPr>
        <w:t xml:space="preserve">If you happen to meet others that you know on the </w:t>
      </w:r>
      <w:r w:rsidR="00010C9B" w:rsidRPr="000E7899">
        <w:rPr>
          <w:rFonts w:ascii="Arial" w:eastAsia="Times New Roman" w:hAnsi="Arial" w:cs="Arial"/>
          <w:sz w:val="21"/>
          <w:szCs w:val="21"/>
        </w:rPr>
        <w:t>water,</w:t>
      </w:r>
      <w:r w:rsidRPr="000E7899">
        <w:rPr>
          <w:rFonts w:ascii="Arial" w:eastAsia="Times New Roman" w:hAnsi="Arial" w:cs="Arial"/>
          <w:sz w:val="21"/>
          <w:szCs w:val="21"/>
        </w:rPr>
        <w:t xml:space="preserve"> </w:t>
      </w:r>
      <w:r w:rsidR="00743DBA">
        <w:rPr>
          <w:rFonts w:ascii="Arial" w:eastAsia="Times New Roman" w:hAnsi="Arial" w:cs="Arial"/>
          <w:sz w:val="21"/>
          <w:szCs w:val="21"/>
        </w:rPr>
        <w:t>do</w:t>
      </w:r>
      <w:r w:rsidRPr="000E7899">
        <w:rPr>
          <w:rFonts w:ascii="Arial" w:eastAsia="Times New Roman" w:hAnsi="Arial" w:cs="Arial"/>
          <w:sz w:val="21"/>
          <w:szCs w:val="21"/>
        </w:rPr>
        <w:t xml:space="preserve"> not ‘gather’ even if you are remaining 2 metres apart.)</w:t>
      </w:r>
    </w:p>
    <w:p w14:paraId="6172A483" w14:textId="77777777" w:rsidR="003A389F" w:rsidRPr="000E7899" w:rsidRDefault="003A389F" w:rsidP="003A389F">
      <w:pPr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As the permitted reason to leave your home is</w:t>
      </w:r>
      <w:r w:rsidRPr="000E7899">
        <w:rPr>
          <w:rStyle w:val="apple-converted-space"/>
          <w:rFonts w:ascii="Arial" w:eastAsia="Times New Roman" w:hAnsi="Arial" w:cs="Arial"/>
          <w:sz w:val="21"/>
          <w:szCs w:val="21"/>
        </w:rPr>
        <w:t> </w:t>
      </w:r>
      <w:r w:rsidRPr="000E7899">
        <w:rPr>
          <w:rFonts w:ascii="Arial" w:eastAsia="Times New Roman" w:hAnsi="Arial" w:cs="Arial"/>
          <w:b/>
          <w:bCs/>
          <w:sz w:val="21"/>
          <w:szCs w:val="21"/>
        </w:rPr>
        <w:t>exercise</w:t>
      </w:r>
      <w:r w:rsidRPr="000E7899">
        <w:rPr>
          <w:rFonts w:ascii="Arial" w:eastAsia="Times New Roman" w:hAnsi="Arial" w:cs="Arial"/>
          <w:sz w:val="21"/>
          <w:szCs w:val="21"/>
        </w:rPr>
        <w:t>, the use of:</w:t>
      </w:r>
    </w:p>
    <w:p w14:paraId="4F0B498A" w14:textId="22C97BF4" w:rsidR="003A389F" w:rsidRPr="000E7899" w:rsidRDefault="003A389F" w:rsidP="00197890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engine power</w:t>
      </w:r>
      <w:r w:rsidR="00393CB9">
        <w:rPr>
          <w:rFonts w:ascii="Arial" w:eastAsia="Times New Roman" w:hAnsi="Arial" w:cs="Arial"/>
          <w:sz w:val="21"/>
          <w:szCs w:val="21"/>
        </w:rPr>
        <w:t xml:space="preserve"> or</w:t>
      </w:r>
    </w:p>
    <w:p w14:paraId="7F1115A9" w14:textId="77777777" w:rsidR="003A389F" w:rsidRPr="000E7899" w:rsidRDefault="003A389F" w:rsidP="00197890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wind power / sail</w:t>
      </w:r>
    </w:p>
    <w:p w14:paraId="337A8CD8" w14:textId="4111578F" w:rsidR="003A389F" w:rsidRDefault="003A389F" w:rsidP="00010C9B">
      <w:pPr>
        <w:jc w:val="both"/>
        <w:rPr>
          <w:rFonts w:ascii="Arial" w:eastAsia="Times New Roman" w:hAnsi="Arial" w:cs="Arial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for propulsion are </w:t>
      </w:r>
      <w:r w:rsidRPr="000E7899">
        <w:rPr>
          <w:rFonts w:ascii="Arial" w:eastAsia="Times New Roman" w:hAnsi="Arial" w:cs="Arial"/>
          <w:i/>
          <w:iCs/>
          <w:sz w:val="21"/>
          <w:szCs w:val="21"/>
        </w:rPr>
        <w:t>not </w:t>
      </w:r>
      <w:r w:rsidRPr="000E7899">
        <w:rPr>
          <w:rFonts w:ascii="Arial" w:eastAsia="Times New Roman" w:hAnsi="Arial" w:cs="Arial"/>
          <w:sz w:val="21"/>
          <w:szCs w:val="21"/>
        </w:rPr>
        <w:t>acceptable</w:t>
      </w:r>
      <w:r w:rsidR="00D04378">
        <w:rPr>
          <w:rFonts w:ascii="Arial" w:eastAsia="Times New Roman" w:hAnsi="Arial" w:cs="Arial"/>
          <w:sz w:val="21"/>
          <w:szCs w:val="21"/>
        </w:rPr>
        <w:t>.</w:t>
      </w:r>
    </w:p>
    <w:p w14:paraId="5158E928" w14:textId="5AF58610" w:rsidR="00D04378" w:rsidRDefault="00D04378" w:rsidP="00010C9B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824E82F" w14:textId="1696A052" w:rsidR="00D04378" w:rsidRDefault="00D04378" w:rsidP="00010C9B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 maximum of five persons </w:t>
      </w:r>
      <w:r w:rsidR="00454141">
        <w:rPr>
          <w:rFonts w:ascii="Arial" w:eastAsia="Times New Roman" w:hAnsi="Arial" w:cs="Arial"/>
          <w:sz w:val="21"/>
          <w:szCs w:val="21"/>
        </w:rPr>
        <w:t>is</w:t>
      </w:r>
      <w:r>
        <w:rPr>
          <w:rFonts w:ascii="Arial" w:eastAsia="Times New Roman" w:hAnsi="Arial" w:cs="Arial"/>
          <w:sz w:val="21"/>
          <w:szCs w:val="21"/>
        </w:rPr>
        <w:t xml:space="preserve"> permitted on </w:t>
      </w:r>
      <w:proofErr w:type="spellStart"/>
      <w:r>
        <w:rPr>
          <w:rFonts w:ascii="Arial" w:eastAsia="Times New Roman" w:hAnsi="Arial" w:cs="Arial"/>
          <w:sz w:val="21"/>
          <w:szCs w:val="21"/>
        </w:rPr>
        <w:t>Yealm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454141"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>teps quay at a time</w:t>
      </w:r>
      <w:r w:rsidR="00393CB9">
        <w:rPr>
          <w:rFonts w:ascii="Arial" w:eastAsia="Times New Roman" w:hAnsi="Arial" w:cs="Arial"/>
          <w:sz w:val="21"/>
          <w:szCs w:val="21"/>
        </w:rPr>
        <w:t>, suitably distanced.</w:t>
      </w:r>
    </w:p>
    <w:p w14:paraId="36B1777F" w14:textId="514206DF" w:rsidR="00D04378" w:rsidRDefault="00D04378" w:rsidP="00010C9B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D0E7AA4" w14:textId="6576E5D9" w:rsidR="00D04378" w:rsidRPr="000E7899" w:rsidRDefault="00D04378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Fishing is restricted to those holding a commercial licence.</w:t>
      </w:r>
    </w:p>
    <w:p w14:paraId="7F7A1BB9" w14:textId="77777777" w:rsidR="003A389F" w:rsidRPr="000E7899" w:rsidRDefault="003A389F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</w:p>
    <w:p w14:paraId="0A867F92" w14:textId="1803EFBD" w:rsidR="003A389F" w:rsidRPr="000E7899" w:rsidRDefault="003A389F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  <w:r w:rsidRPr="000E7899">
        <w:rPr>
          <w:rFonts w:ascii="Arial" w:eastAsia="Times New Roman" w:hAnsi="Arial" w:cs="Arial"/>
          <w:sz w:val="21"/>
          <w:szCs w:val="21"/>
        </w:rPr>
        <w:t>There is always an inherent risk in going out on the water</w:t>
      </w:r>
      <w:r w:rsidR="00454141">
        <w:rPr>
          <w:rFonts w:ascii="Arial" w:eastAsia="Times New Roman" w:hAnsi="Arial" w:cs="Arial"/>
          <w:sz w:val="21"/>
          <w:szCs w:val="21"/>
        </w:rPr>
        <w:t>.</w:t>
      </w:r>
      <w:r w:rsidR="00010C9B" w:rsidRPr="000E7899">
        <w:rPr>
          <w:rFonts w:ascii="Arial" w:eastAsia="Times New Roman" w:hAnsi="Arial" w:cs="Arial"/>
          <w:sz w:val="21"/>
          <w:szCs w:val="21"/>
        </w:rPr>
        <w:t xml:space="preserve"> </w:t>
      </w:r>
      <w:r w:rsidRPr="000E7899">
        <w:rPr>
          <w:rFonts w:ascii="Arial" w:eastAsia="Times New Roman" w:hAnsi="Arial" w:cs="Arial"/>
          <w:sz w:val="21"/>
          <w:szCs w:val="21"/>
        </w:rPr>
        <w:t>If you get into any difficulty you</w:t>
      </w:r>
      <w:r w:rsidR="00345236">
        <w:rPr>
          <w:rFonts w:ascii="Arial" w:eastAsia="Times New Roman" w:hAnsi="Arial" w:cs="Arial"/>
          <w:sz w:val="21"/>
          <w:szCs w:val="21"/>
        </w:rPr>
        <w:t xml:space="preserve"> put</w:t>
      </w:r>
      <w:r w:rsidR="00010C9B" w:rsidRPr="000E7899">
        <w:rPr>
          <w:rFonts w:ascii="Arial" w:eastAsia="Times New Roman" w:hAnsi="Arial" w:cs="Arial"/>
          <w:sz w:val="21"/>
          <w:szCs w:val="21"/>
        </w:rPr>
        <w:t xml:space="preserve"> your </w:t>
      </w:r>
      <w:r w:rsidRPr="000E7899">
        <w:rPr>
          <w:rFonts w:ascii="Arial" w:eastAsia="Times New Roman" w:hAnsi="Arial" w:cs="Arial"/>
          <w:sz w:val="21"/>
          <w:szCs w:val="21"/>
        </w:rPr>
        <w:t>rescue</w:t>
      </w:r>
      <w:r w:rsidR="00010C9B" w:rsidRPr="000E7899">
        <w:rPr>
          <w:rFonts w:ascii="Arial" w:eastAsia="Times New Roman" w:hAnsi="Arial" w:cs="Arial"/>
          <w:sz w:val="21"/>
          <w:szCs w:val="21"/>
        </w:rPr>
        <w:t>rs</w:t>
      </w:r>
      <w:r w:rsidRPr="000E7899">
        <w:rPr>
          <w:rFonts w:ascii="Arial" w:eastAsia="Times New Roman" w:hAnsi="Arial" w:cs="Arial"/>
          <w:sz w:val="21"/>
          <w:szCs w:val="21"/>
        </w:rPr>
        <w:t xml:space="preserve"> at risk - even more so at this time.  </w:t>
      </w:r>
      <w:r w:rsidR="00393CB9">
        <w:rPr>
          <w:rFonts w:ascii="Arial" w:eastAsia="Times New Roman" w:hAnsi="Arial" w:cs="Arial"/>
          <w:sz w:val="21"/>
          <w:szCs w:val="21"/>
        </w:rPr>
        <w:t xml:space="preserve">If you choose to </w:t>
      </w:r>
      <w:r w:rsidR="00454141">
        <w:rPr>
          <w:rFonts w:ascii="Arial" w:eastAsia="Times New Roman" w:hAnsi="Arial" w:cs="Arial"/>
          <w:sz w:val="21"/>
          <w:szCs w:val="21"/>
        </w:rPr>
        <w:t xml:space="preserve">exercise </w:t>
      </w:r>
      <w:r w:rsidR="00393CB9">
        <w:rPr>
          <w:rFonts w:ascii="Arial" w:eastAsia="Times New Roman" w:hAnsi="Arial" w:cs="Arial"/>
          <w:sz w:val="21"/>
          <w:szCs w:val="21"/>
        </w:rPr>
        <w:t>on the water</w:t>
      </w:r>
      <w:r w:rsidR="00454141">
        <w:rPr>
          <w:rFonts w:ascii="Arial" w:eastAsia="Times New Roman" w:hAnsi="Arial" w:cs="Arial"/>
          <w:sz w:val="21"/>
          <w:szCs w:val="21"/>
        </w:rPr>
        <w:t>,</w:t>
      </w:r>
      <w:r w:rsidR="00393CB9">
        <w:rPr>
          <w:rFonts w:ascii="Arial" w:eastAsia="Times New Roman" w:hAnsi="Arial" w:cs="Arial"/>
          <w:sz w:val="21"/>
          <w:szCs w:val="21"/>
        </w:rPr>
        <w:t xml:space="preserve"> </w:t>
      </w:r>
      <w:r w:rsidR="00010C9B" w:rsidRPr="00D04378">
        <w:rPr>
          <w:rFonts w:ascii="Arial" w:eastAsia="Times New Roman" w:hAnsi="Arial" w:cs="Arial"/>
          <w:b/>
          <w:bCs/>
          <w:sz w:val="21"/>
          <w:szCs w:val="21"/>
        </w:rPr>
        <w:t>only</w:t>
      </w:r>
      <w:r w:rsidR="00010C9B" w:rsidRPr="000E7899">
        <w:rPr>
          <w:rFonts w:ascii="Arial" w:eastAsia="Times New Roman" w:hAnsi="Arial" w:cs="Arial"/>
          <w:sz w:val="21"/>
          <w:szCs w:val="21"/>
        </w:rPr>
        <w:t xml:space="preserve"> </w:t>
      </w:r>
      <w:r w:rsidR="00454141">
        <w:rPr>
          <w:rFonts w:ascii="Arial" w:eastAsia="Times New Roman" w:hAnsi="Arial" w:cs="Arial"/>
          <w:sz w:val="21"/>
          <w:szCs w:val="21"/>
        </w:rPr>
        <w:t xml:space="preserve">do so </w:t>
      </w:r>
      <w:r w:rsidRPr="000E7899">
        <w:rPr>
          <w:rFonts w:ascii="Arial" w:eastAsia="Times New Roman" w:hAnsi="Arial" w:cs="Arial"/>
          <w:sz w:val="21"/>
          <w:szCs w:val="21"/>
        </w:rPr>
        <w:t>when all conditions</w:t>
      </w:r>
      <w:r w:rsidR="00010C9B" w:rsidRPr="000E7899">
        <w:rPr>
          <w:rFonts w:ascii="Arial" w:eastAsia="Times New Roman" w:hAnsi="Arial" w:cs="Arial"/>
          <w:sz w:val="21"/>
          <w:szCs w:val="21"/>
        </w:rPr>
        <w:t xml:space="preserve"> </w:t>
      </w:r>
      <w:r w:rsidRPr="000E7899">
        <w:rPr>
          <w:rFonts w:ascii="Arial" w:eastAsia="Times New Roman" w:hAnsi="Arial" w:cs="Arial"/>
          <w:sz w:val="21"/>
          <w:szCs w:val="21"/>
        </w:rPr>
        <w:t>make it safe</w:t>
      </w:r>
      <w:r w:rsidR="00D04378">
        <w:rPr>
          <w:rFonts w:ascii="Arial" w:eastAsia="Times New Roman" w:hAnsi="Arial" w:cs="Arial"/>
          <w:sz w:val="21"/>
          <w:szCs w:val="21"/>
        </w:rPr>
        <w:t>. W</w:t>
      </w:r>
      <w:r w:rsidRPr="000E7899">
        <w:rPr>
          <w:rFonts w:ascii="Arial" w:eastAsia="Times New Roman" w:hAnsi="Arial" w:cs="Arial"/>
          <w:sz w:val="21"/>
          <w:szCs w:val="21"/>
        </w:rPr>
        <w:t>ear a lifejacket/buoyancy aid at all times while on the water.</w:t>
      </w:r>
    </w:p>
    <w:p w14:paraId="64D8C526" w14:textId="77777777" w:rsidR="003A389F" w:rsidRPr="000E7899" w:rsidRDefault="003A389F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</w:p>
    <w:p w14:paraId="6FF43A7D" w14:textId="6AF163AE" w:rsidR="003A389F" w:rsidRDefault="00A66CAD" w:rsidP="00010C9B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We must all understand the necessity to reduce the potential to spread Covid-19 which is already evident in the </w:t>
      </w:r>
      <w:proofErr w:type="spellStart"/>
      <w:r>
        <w:rPr>
          <w:rFonts w:ascii="Arial" w:eastAsia="Times New Roman" w:hAnsi="Arial" w:cs="Arial"/>
          <w:sz w:val="21"/>
          <w:szCs w:val="21"/>
        </w:rPr>
        <w:t>Yealm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area.</w:t>
      </w:r>
      <w:r w:rsidR="00063E7B">
        <w:rPr>
          <w:rFonts w:ascii="TimesNewRomanPSMT" w:eastAsia="Times New Roman" w:hAnsi="TimesNewRomanPSMT"/>
          <w:sz w:val="21"/>
          <w:szCs w:val="21"/>
        </w:rPr>
        <w:t xml:space="preserve"> </w:t>
      </w:r>
      <w:r w:rsidR="00393CB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If you choose to go on the water, 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behave responsibly and assist in protecting the NHS and the staff who are saving lives.</w:t>
      </w:r>
    </w:p>
    <w:p w14:paraId="4989F2A9" w14:textId="77777777" w:rsidR="00063E7B" w:rsidRPr="00063E7B" w:rsidRDefault="00063E7B" w:rsidP="00010C9B">
      <w:pPr>
        <w:jc w:val="both"/>
        <w:rPr>
          <w:rFonts w:ascii="TimesNewRomanPSMT" w:eastAsia="Times New Roman" w:hAnsi="TimesNewRomanPSMT"/>
          <w:sz w:val="21"/>
          <w:szCs w:val="21"/>
        </w:rPr>
      </w:pPr>
    </w:p>
    <w:p w14:paraId="7F36BF02" w14:textId="189FC56F" w:rsidR="003A389F" w:rsidRPr="000E7899" w:rsidRDefault="00A66CAD" w:rsidP="00A66CAD">
      <w:pPr>
        <w:jc w:val="both"/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Thank you.</w:t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ab/>
        <w:t>8</w:t>
      </w:r>
      <w:r w:rsidR="00C21FDF" w:rsidRPr="00C21FD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th</w:t>
      </w:r>
      <w:r w:rsidR="00C21F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April 2020</w:t>
      </w:r>
    </w:p>
    <w:sectPr w:rsidR="003A389F" w:rsidRPr="000E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1053"/>
    <w:multiLevelType w:val="multilevel"/>
    <w:tmpl w:val="F7F07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3453"/>
    <w:multiLevelType w:val="multilevel"/>
    <w:tmpl w:val="3EDCFEFE"/>
    <w:lvl w:ilvl="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19A6"/>
    <w:multiLevelType w:val="multilevel"/>
    <w:tmpl w:val="3A14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36769"/>
    <w:multiLevelType w:val="multilevel"/>
    <w:tmpl w:val="C870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41B61"/>
    <w:multiLevelType w:val="multilevel"/>
    <w:tmpl w:val="22C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33074"/>
    <w:multiLevelType w:val="multilevel"/>
    <w:tmpl w:val="02D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9F"/>
    <w:rsid w:val="00010C9B"/>
    <w:rsid w:val="00063E7B"/>
    <w:rsid w:val="000E7899"/>
    <w:rsid w:val="00197890"/>
    <w:rsid w:val="00271CF0"/>
    <w:rsid w:val="002D5649"/>
    <w:rsid w:val="00345236"/>
    <w:rsid w:val="00355AEA"/>
    <w:rsid w:val="00393CB9"/>
    <w:rsid w:val="003A389F"/>
    <w:rsid w:val="003F46B5"/>
    <w:rsid w:val="00454141"/>
    <w:rsid w:val="005A4B07"/>
    <w:rsid w:val="005E3C46"/>
    <w:rsid w:val="00743DBA"/>
    <w:rsid w:val="007C5AD4"/>
    <w:rsid w:val="0081081A"/>
    <w:rsid w:val="00A66CAD"/>
    <w:rsid w:val="00C21FDF"/>
    <w:rsid w:val="00D04378"/>
    <w:rsid w:val="00F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4554"/>
  <w15:chartTrackingRefBased/>
  <w15:docId w15:val="{DFD7F7F0-32F7-480C-B232-E87DF7A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9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389F"/>
  </w:style>
  <w:style w:type="paragraph" w:styleId="BalloonText">
    <w:name w:val="Balloon Text"/>
    <w:basedOn w:val="Normal"/>
    <w:link w:val="BalloonTextChar"/>
    <w:uiPriority w:val="99"/>
    <w:semiHidden/>
    <w:unhideWhenUsed/>
    <w:rsid w:val="007C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D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 Master</dc:creator>
  <cp:keywords/>
  <dc:description/>
  <cp:lastModifiedBy>Kirstie Aldridge</cp:lastModifiedBy>
  <cp:revision>2</cp:revision>
  <cp:lastPrinted>2020-04-08T12:24:00Z</cp:lastPrinted>
  <dcterms:created xsi:type="dcterms:W3CDTF">2020-04-09T09:14:00Z</dcterms:created>
  <dcterms:modified xsi:type="dcterms:W3CDTF">2020-04-09T09:14:00Z</dcterms:modified>
</cp:coreProperties>
</file>